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14A4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Haydee Pinto A.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314A4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7°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14A4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Cs. Naturales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5840D8" w:rsidRPr="00314A44" w:rsidRDefault="00314A44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</w:pPr>
            <w:r w:rsidRPr="00314A44">
              <w:rPr>
                <w:rFonts w:ascii="Century Gothic" w:eastAsia="MS Mincho" w:hAnsi="Century Gothic" w:cs="Arial"/>
                <w:bCs/>
                <w:sz w:val="24"/>
                <w:szCs w:val="24"/>
                <w:lang w:eastAsia="ja-JP"/>
              </w:rPr>
              <w:t>Sexualidad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6833" w:type="dxa"/>
          </w:tcPr>
          <w:p w:rsidR="005840D8" w:rsidRPr="00314A44" w:rsidRDefault="00314A44" w:rsidP="002C111E">
            <w:pPr>
              <w:jc w:val="center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14A44">
              <w:rPr>
                <w:rFonts w:ascii="Century Gothic" w:hAnsi="Century Gothic"/>
                <w:sz w:val="24"/>
                <w:szCs w:val="24"/>
                <w:lang w:val="es-MX"/>
              </w:rPr>
              <w:t>Miércoles 24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71CFE">
              <w:rPr>
                <w:rFonts w:ascii="Arial" w:hAnsi="Arial" w:cs="Arial"/>
                <w:sz w:val="24"/>
                <w:szCs w:val="24"/>
              </w:rPr>
              <w:t>Explicar los aspectos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4A44">
              <w:rPr>
                <w:rFonts w:ascii="Arial" w:hAnsi="Arial" w:cs="Arial"/>
                <w:sz w:val="24"/>
                <w:szCs w:val="24"/>
              </w:rPr>
              <w:t>biológicos</w:t>
            </w:r>
            <w:r>
              <w:rPr>
                <w:rFonts w:ascii="Arial" w:hAnsi="Arial" w:cs="Arial"/>
                <w:sz w:val="24"/>
                <w:szCs w:val="24"/>
              </w:rPr>
              <w:t>, afectivos y sociales que se integran en la sexualidad.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los cambios físicos que ocurren durante la pubertad.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Comprender la relación afectiva entre dos personas en la intimidad y el respeto mutuos y la responsabilidad individual.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 la formación de un nuevo individuo.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el ciclo menstrual (días fértiles, menstruación y ovulación).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la participación de espermatozoides y ovocitos.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Distinguir métodos de control de la natalidad.</w:t>
            </w:r>
          </w:p>
          <w:p w:rsidR="00314A44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Describir las características de infecciones de trasmisión sexual (ITS) como sida y herpes entre otras, considerando su mecanismo de transmisión, medidas de prevención; </w:t>
            </w:r>
            <w:r w:rsidRPr="005F5F1E">
              <w:rPr>
                <w:rFonts w:ascii="Arial" w:hAnsi="Arial" w:cs="Arial"/>
                <w:sz w:val="24"/>
                <w:szCs w:val="24"/>
              </w:rPr>
              <w:t>síntomas, consecuencias y posibles secuelas.</w:t>
            </w:r>
          </w:p>
          <w:p w:rsidR="005840D8" w:rsidRPr="0087794D" w:rsidRDefault="00314A44" w:rsidP="00314A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Comprender la maternidad y paternidad como un acto de amor.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</w:rPr>
            </w:pPr>
            <w:r w:rsidRPr="0087794D">
              <w:rPr>
                <w:rFonts w:ascii="Century Gothic" w:hAnsi="Century Gothic"/>
                <w:sz w:val="24"/>
                <w:szCs w:val="24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DF0C91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20 </w:t>
            </w:r>
            <w:bookmarkStart w:id="0" w:name="_GoBack"/>
            <w:bookmarkEnd w:id="0"/>
            <w:r w:rsidR="005840D8" w:rsidRPr="0087794D">
              <w:rPr>
                <w:rFonts w:ascii="Century Gothic" w:hAnsi="Century Gothic"/>
                <w:sz w:val="24"/>
                <w:szCs w:val="24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70" w:rsidRDefault="00973170" w:rsidP="005840D8">
      <w:pPr>
        <w:spacing w:after="0" w:line="240" w:lineRule="auto"/>
      </w:pPr>
      <w:r>
        <w:separator/>
      </w:r>
    </w:p>
  </w:endnote>
  <w:endnote w:type="continuationSeparator" w:id="0">
    <w:p w:rsidR="00973170" w:rsidRDefault="0097317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70" w:rsidRDefault="00973170" w:rsidP="005840D8">
      <w:pPr>
        <w:spacing w:after="0" w:line="240" w:lineRule="auto"/>
      </w:pPr>
      <w:r>
        <w:separator/>
      </w:r>
    </w:p>
  </w:footnote>
  <w:footnote w:type="continuationSeparator" w:id="0">
    <w:p w:rsidR="00973170" w:rsidRDefault="0097317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763D"/>
    <w:multiLevelType w:val="hybridMultilevel"/>
    <w:tmpl w:val="373674DC"/>
    <w:lvl w:ilvl="0" w:tplc="8AA8DCA4">
      <w:start w:val="4"/>
      <w:numFmt w:val="bullet"/>
      <w:lvlText w:val="-"/>
      <w:lvlJc w:val="left"/>
      <w:pPr>
        <w:ind w:left="495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14A44"/>
    <w:rsid w:val="005840D8"/>
    <w:rsid w:val="00946C61"/>
    <w:rsid w:val="00973170"/>
    <w:rsid w:val="00BD0BB8"/>
    <w:rsid w:val="00D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B2E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75C1055D-417A-4C63-8A9E-0C13E85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2024-04-16T19:55:00Z</dcterms:created>
  <dcterms:modified xsi:type="dcterms:W3CDTF">2024-04-16T19:55:00Z</dcterms:modified>
</cp:coreProperties>
</file>